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2021-2022（下）五年级语文形成性练习参考答案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五年级语文（下）形成性练习（一）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年年有余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（１）gòng—gōng  （2）yàn—yān  （3）huí—huái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晓  锄  铲  耘  桑  拔  瓢  蝴蝶  瞎逛  蚂蚱  ①  ③  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</w:rPr>
        <w:t>①盛名  ②不疲  ③离  背  ④重望  ⑤浩渺  ⑥碧  万  （1）①  示例：闻名天下  （2）⑤  ⑥ 示例：波澜壮阔  （3）示例：小明总是帮助同学，并且乐此不疲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 w:cs="宋体"/>
          <w:sz w:val="24"/>
          <w:szCs w:val="24"/>
        </w:rPr>
        <w:t>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6.</w:t>
      </w:r>
      <w:r>
        <w:rPr>
          <w:rFonts w:hint="eastAsia" w:ascii="宋体" w:hAnsi="宋体" w:eastAsia="宋体" w:cs="宋体"/>
          <w:sz w:val="24"/>
          <w:szCs w:val="24"/>
        </w:rPr>
        <w:t>（1）萧红  呼兰河传  快乐、自由、无忧无虑  对童年生活和祖父的留恋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（2）稚子金盆脱晓冰  彩丝穿取当银钲  童孙未解供耕织  也傍桑阴学种瓜  牧童归去横牛背 短笛无腔信口吹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7.</w:t>
      </w:r>
      <w:r>
        <w:rPr>
          <w:rFonts w:hint="eastAsia" w:ascii="宋体" w:hAnsi="宋体" w:eastAsia="宋体" w:cs="宋体"/>
          <w:sz w:val="24"/>
          <w:szCs w:val="24"/>
        </w:rPr>
        <w:t>（1）√  （2）×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二、（1）一切都活了，要做什么，就做什么。要怎么样，就怎么样，都是自由的。    自由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2.（1）文章描写了生机勃勃的“赶春”的儿童和春天里充满生命力的花儿。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（2）忸怩：形容不好意思或不大方的样子。  解数：指本领、手段、办法等。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（4）不能。因为这里的描写为第⑦自然段的总结做了铺垫。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（5）略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五年级语文（下）形成性练习（二）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一、1.龙争虎斗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2．（１）ｎú—ｎǔ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（２）bó—ｐō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3．督  妒忌  委托   军令状   预计  （１）②  （２）①  （３）③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4．①谋财  ②神疲  ③半  三  ④天造  ⑤自胜  ⑥抓  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（1）⑤  示例：兴高采烈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（2）⑥  示例：挺胸抬头  敲锣打鼓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（3）示例：把所有的禾苗都拔高了一寸，那个人累得力倦神疲。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5．（１）三国演义  水浒传  西游记  红楼梦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（２）吴承恩  西游记   敢作敢为、聪明、勇敢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（３）斟  喝  公告或告示  完整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（４）月出惊山鸟  时鸣春涧中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6.B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二、１．（１）元末明初  罗贯中  三国演义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元末明初  施耐庵  《水浒传》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（２）胸有成竹   笑   机警敏捷、有勇有谋   闪   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（３）略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（1）B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（2）凤姐  鸳鸯　刘姥姥　贾母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（３）众人一开始没反应过来，后来一琢磨，觉得刘姥姥的话有趣极了，所以哈哈大笑起来。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（４）史湘云　林黛玉　贾宝玉　贾母   王夫人　薛姨妈　探春　惜春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（５）示例：①林黛玉身体娇弱，所以一笑便“岔了气”  ②丫鬟听了捂着嘴笑起来。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五年级语文（下）形成性练习（三）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一、1.淡泊明志  宁静致远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2．E  A  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3．逆来顺受  四脚朝天  心口不一  正中下怀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4．A.②  B.④  C.①  D.⑤  E.⑥  F.③  （1）F  （2）D  （3）B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５．乐器  水果   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６．（１）示例：A.季 正 刃 丢  B.刮 刑 为 僻  C.洗 果 吧 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（2）八  九  不  离  十  八九不离十  与实际情况很接近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二、１．（１）示例：汉字哲学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（２）示例：再来说说“雅”字  什么是“雅”  接着来说说“仙”字  什么是“仙”  最后说说“利”字  什么是“利”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（３）略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（1）jiàn zǎi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（2）虽然 但是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（3）结绳记事 物语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（4）不能去掉。因为这是传说，没有人可以证明真的是仓颉造的文字，加上“传说”二字增加了文章的准确性。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（5）略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（6）略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五年级语文（下）形成性练习（四）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一、1.略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2．（１）ｊīｎg—ｊīｎ  （２）xià—ｈè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3．特殊  慈祥  一声不吭  由衷  肃然起敬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4．（1）A.不破楼兰终不还  B.孤帆远影碧空尽  C.春风不度玉门关  D.苟利国家生死以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（2）C A 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示例：诗人在黄鹤楼边送行，看着友人乘坐的船挂起风帆，渐行渐远，越来越模糊，只剩下一点影子了，最后消失在水天相接之处，而诗人仍然久久伫立，目送流向天际的江水，似乎要把自己的一片情意托付江水，与舟随行，将友人送到目的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5．Ｄ 【解析】Ａ项中“宦游”的含义是外出做官，用这两句诗来形容送同学去上学显然不得体。Ｂ项中“谈笑有鸿儒，往来无白丁”是说与自己交往的人都是有学问的人，并不是表现读书乐趣的，不合适。Ｃ项中的诗句原是形容大雪后树上挂雪，好像梨花盛开的景象，这里用来形容春天盛开的梨花，也不恰当。所以答案选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6．意志坚强　胸襟博大　青山处处埋忠骨，何须马革裹尸还　清贫朴素　清贫，洁白朴素的生活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8.略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１.示例：（１）①开车时，使用手机时间越长，开车速度越快，发生交通事故的可能性越大。②开车时，玩手机比打电话发生交通事故的概率更大。③醉酒驾驶和疲劳驾驶比与同行人聊天发生交通事故的可能性更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（２）①认认真真开车，平平安安回家。②酒后不开车，开车不喝酒。③如果您开车累了，请歇一歇吧！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２．（１）①恍然大悟  ②蔚然成风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（2）反问  如果他们也用毛主席的这个“约法三章”，党内就不会有因子女而产生的腐败  我认为反问句更合适。反问句表达了强烈的感情色彩，有强调的作用。陈述句很平淡，没有这种强调的作用，表达不了强烈的感情，所以不能换。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（3）和群众同吃同住同劳动   从中看出毛主席对自己的子女要求严格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（4）外貌　毛岸英经历了艰苦的劳动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（5）A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1.示例：伟大的毛主席，您为了全中国的解放事业，为了祖国的繁荣与强大，为了我们今天的美好生活兢兢业业、不辞劳苦，您为中国的革命事业立下了不可磨灭的功勋。我会好好学习，掌握本领，长大以后报效祖国，为中华民族的伟大复兴贡献自己的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五年级语文（下）阶段性达标练习题（练习范围：1~4单元）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一、1.B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2.慈祥  委  诊  插  剂  赴  昼  兼  耘  眷  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4.A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5.（1）稚子金盆脱晓冰  短笛无腔信口吹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（2）报得三春晖  不破楼兰终不还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（3）人闲桂花落  秋夜将晓出篱门迎凉有感  五千仞岳上摩天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6.（1）C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二、1.（1）愿意  一切都活了，要做什么，就做什么。要怎么样，就怎么样，都是自由的。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（2）植物  动物  喜爱并深切怀念祖父和园子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（3）萧红  呼兰河传  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2.（1）示例：第一件事：钟南山爷爷临危受命，抗击非典。 第二件事：钟南山爷爷赶往武汉，抗击新冠肺炎疫情。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（3）示例：①为国为民忧心、分析研究疫情：这次发病的病源在哪里？事实根据是什么？是非典卷土重来吗？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②医者仁心、砥砺前行：这是一个个鲜活的生命与家庭，身为医生，必须不忘初心，尽己之力，救死扶伤。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③决战到底、保家卫国：不破楼兰终不还。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（4）示例：陈薇  为应对新冠疫情，她带领专家组进驻武汉，成功研制新冠疫苗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（5）示例：钟南山爷爷在祖国和人民最需要的时刻挺身而出，用生命战斗，用仁心仁术守护苍生。他是和平年代真正的英雄！我将牢记他的叮咛，为天地立心，为人民立命，为往圣继绝学，为万世开太平。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五年级语文（下）形成性练习（五）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一、1.字里行间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2．（1）jiān—jiàn  （2）táng—tán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3．圣  堪  跤  扳  搂  仗  馅  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4.（1）C  （2）B  （3）D  （4）A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5.①膀大  ②拉  顶  ③信  疑  ④仰面  ⑤疾  快  ⑥衣  缝  （1）⑥  写话略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（2）①  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6.C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8.（1）徐光耀   小兵张嘎  示例：海娃  王二小放牛郎  （2）示例：挺拔、健壮  母鸡  草原  四世同堂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（3）儒林外史  爱财如命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9.略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二、１．（１）“　”　“　”　，　，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（2）小嘎子和小胖墩儿摔跤   手疾眼快  傻大黑粗，动转不灵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（3）示例：机敏，争强好胜。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（4）略（提示：展开想象时，要抓住人物心理，可以是服气，也可以是不服气，想要再比一场）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２．（１）挑坏栗   炒香栗   助学子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（２）动作描写。用“抖”“挑”“搁”等动词，生动传神地写出了老汪挑坏栗子的过程，表现了他娴熟的技艺和纯朴的品质。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（３）突出打栗人劳动的辛苦，为表现老汪乐于助人的美好品质做铺垫。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（４）“悄悄”一词写出老汪乐于助人而又不留名的品质，表现出老汪的善良和爱心。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（５）老汪是一个技艺娴熟、纯朴善良和富有爱心的人。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（６）示例：栗子汪  只要栗子有坏的，白拿不要钱。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五年级语文（下）形成性练习（六）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一、1.慎思明辨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2． （１）cī—ｚī   （2）chè—ｃè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3．支支吾吾  赢  撕  荐  誉  （１）①  （2）②  （3）①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．改后的语段：近几个月来，我市轰轰烈烈地开展了“创建文明城市”活动。经过一段时间的努力，人们的素质普遍得到了提高。城市周围的环境也得到了改善，街道更加干净了，道路更加平坦了，树木花草增多了。上级领导到我市检查后，给予了充分的肯定。如今，我市的面貌真是大有改观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５．（１）Ａ　（２）Ｃ   （３）Ｂ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6.（１）说话做事要实事求是  （2）赛马  孙膑为田忌出谋划策  上等马  上等马  中等马  中等马  下等马  （3）听君一席话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7.⑥  ⑤  ⑦  ②  ⑧  ④  ③  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8.略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二、１．（１）都是前后意思自相矛盾。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（2）不能，因为他说话前后矛盾，不能自圆其说。如果是我，我会拿质量不好的矛和盾与我的矛和盾进行比较，证明我的矛很锋利，盾很坚固，从而很快地将我的矛与盾卖出去。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（３）赞美  不  有的人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（4）弗能应  略（提示：如哑口无言、瞠目结舌、无地自容、面红耳赤、无言以对等）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2.（１）起因：重兵把守  经过：巧妙策划  结果：强渡黄河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（2）先说结果，再说准备工作，突出强调了刘邓二人筹划的巧妙。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（３）太行、冀南和豫皖苏部队与敌人周旋，用来迷惑敌人；而主力部队却在逼近黄河、夜渡黄河。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（４）刘邓大军能胜利渡黄河，关键是刘邓两位首长精心部署的“明修栈道， 暗度陈仓” 战术的奏效。 第④段就是具体向我们讲述刘邓是怎么精心部署这个作战计划的， 刘伯承、 邓小平对自己精心设计的计划胸有成竹， 胜券在握，突出了刘邓的决策英明。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（5）略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五年级语文（下）形成性练习（七）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一、1.美轮美奂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2.（１）xiāo—ｓｈāｏ  （２）zhàn—zhān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3.辽  骏  纵情   铃铛  恢复  牲畜  （１）①  （2）③  （3）②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4.①忙  乱  ②自如  ③交错  ④肥  壮  ⑤无垠  ⑥自得  （1）⑤  ④  （2）略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５．（１）×　（２）√　（３）√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6.（1）A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（4）兵马俑——中国 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 xml:space="preserve">埃菲尔铁塔——法国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科罗拉多大峡谷——美国         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泰姬陵——印度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（5）A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二、１.（１）不管 总 总 而且 还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（2）操纵自如——手忙脚乱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（4）船夫的驾驶技术特别好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（5）ＡＢＣ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（6）Ｂ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（１）①一望无际   ②熠熠发光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（２）西岸：草原广阔、万籁无声  东岸：植物繁茂、热闹喧嚣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（4）丛莽中无数动物给这个世界带来魅力和生气。①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（５）略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（６）略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五年级语文（下）形成性练习（八）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一、1.幽默让你更受欢迎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3.拇  搔痒  秽  拧  螺  纽扣  貌  仓  渺  享  庸  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4.①随  欲   ②翻   覆   ③绞   脑   ④默   声   ⑤尊   处   ⑥左   右    ③  ④  ②  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6.（１）颜真卿  （２）Ｄ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7.（１）君子喻于义  小人喻于利  （２）多行不义  必自毙  （3）君子坦荡荡  小人长戚戚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（4）人有耻  则能有所不为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8.略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二、１.（1）体型  头  构造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（2）画线：但在五指中，却是最肯吃苦的。承上启下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（3）突出了他吃苦耐劳、默默奉献的特点。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（１）短文主要写了纪晓岚在王翰林为其母太夫人举办的寿宴上，以风趣幽默的祝寿词获得大家的欢呼。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（２）惊慌失措：吓得慌了手脚，不知如何是好。在文中指王翰林听了纪晓岚说“这个婆娘不是人”后，怕母亲生气，因此吓得不知如何是好。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哑然无声：形容沉默不语。在文中指人们原本因“九天仙女下凡尘”而交口称赞，听到“生个儿子去做贼”后又立刻沉默不语了。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（３）蟠桃  将老夫人比作尊贵的王母，抬高了老夫人的身份  夸奖了王翰林的一片孝心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（４）吓  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（５）示例：我也能  （提示：结合纪晓岚与和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珅</w:t>
      </w:r>
      <w:r>
        <w:rPr>
          <w:rFonts w:hint="eastAsia" w:ascii="宋体" w:hAnsi="宋体" w:eastAsia="宋体" w:cs="宋体"/>
          <w:sz w:val="24"/>
          <w:szCs w:val="24"/>
        </w:rPr>
        <w:t>的对话进行思考，体现语言巧妙运用即可）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五年级语文（下）阶段性达标练习题（练习范围：1~8单元）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一、1.C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2.航行  码  施行  威严  肃然起敬  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4.（1）青春作伴好还乡   孤帆远影碧空尽    春风不度玉门关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（2）不可同世而立    未闻孔雀是夫子家禽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（3）仁之端也    君子坦荡荡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5.（1）示例：特别的“汉字叔叔”  您是怎么爱上汉字的？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（2）“津津乐到”改为“津津乐道”   “大拍明星”改为“大牌明星”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“开播以来”和“节目”互换位置    《听写族》改成“听写族”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（提示：具体修改符号参照教材第六单元的词句段运用）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（3）A B E 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（4）略（提示：作品A是楷书，筋肉丰满、浑厚有力、笔画平直、端庄雄伟。作品B是隶书，古朴含蓄、字形优美、蚕头燕尾、一波三折。作品C是行书，潇洒飘逸、舒展流动、行云流水、疏密有致。）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三、1.（1）司马迁  将相和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（2）示例：大王，我通过观察，发现大家的马脚力差不多，而且都能分成上、中、下三等，所以通过调换马的出场顺序，就能取得三局两胜，使田忌转败为胜。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（3）示例：不一定。因为可能出现“齐威王的中等马比田忌的上等马还快”或“齐威王的下等马比田忌的中等马还快”的情况，在这两种情况下按孙膑的策略，田忌都不能获胜。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（1）示例：提押江姐  从容赴死  整理着装  鼓励室友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（2）江姐牺牲前的短暂时刻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句子示例1：江姐轻轻地接过布包，看了一眼，又递给那位女同志。“留给大家用吧。看见这些东西，就等于看见我一样。”包落在地上。同牢房的人忍不住悲伤，哭了起来。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句子示例2：江姐和许多男同志，挺立在囚车上面，像去迎接庄严的战斗，像去迎接即将到来的黎明。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（3）动作  神态  示例：人总是要死的，为正义、光明、劳苦大众、革命而死，是有价值的，是有意义的。我死而无憾了。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面对敌人时的从容镇定、视死如归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（5）略（提示：坚定忠诚、舍生忘死、把一切献给了党和祖国）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3C002C"/>
    <w:rsid w:val="2C956603"/>
    <w:rsid w:val="42B05DAF"/>
    <w:rsid w:val="48E6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85BCA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2022-01-24T09:24:46Z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D7D714D18B164A47BAA3A8700B6260DC</vt:lpwstr>
  </property>
</Properties>
</file>